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0" w:rsidRPr="00860810" w:rsidRDefault="00860810" w:rsidP="00860810">
      <w:pPr>
        <w:rPr>
          <w:rFonts w:ascii="DV-TTNatraj" w:hAnsi="DV-TTNatraj"/>
          <w:sz w:val="20"/>
          <w:szCs w:val="20"/>
        </w:rPr>
      </w:pPr>
    </w:p>
    <w:p w:rsidR="00860810" w:rsidRPr="00860810" w:rsidRDefault="00860810" w:rsidP="00860810">
      <w:pPr>
        <w:jc w:val="center"/>
        <w:rPr>
          <w:rFonts w:ascii="DV-TTNatraj" w:hAnsi="DV-TTNatraj"/>
          <w:b/>
          <w:sz w:val="20"/>
          <w:szCs w:val="20"/>
          <w:u w:val="single"/>
        </w:rPr>
      </w:pPr>
      <w:r w:rsidRPr="00860810">
        <w:rPr>
          <w:rFonts w:ascii="DV-TTNatraj" w:hAnsi="DV-TTNatraj"/>
          <w:b/>
          <w:sz w:val="20"/>
          <w:szCs w:val="20"/>
          <w:u w:val="single"/>
        </w:rPr>
        <w:t>|</w:t>
      </w:r>
      <w:proofErr w:type="gramStart"/>
      <w:r w:rsidRPr="00860810">
        <w:rPr>
          <w:rFonts w:ascii="DV-TTNatraj" w:hAnsi="DV-TTNatraj"/>
          <w:b/>
          <w:sz w:val="20"/>
          <w:szCs w:val="20"/>
          <w:u w:val="single"/>
        </w:rPr>
        <w:t>É{</w:t>
      </w:r>
      <w:proofErr w:type="spellStart"/>
      <w:proofErr w:type="gramEnd"/>
      <w:r w:rsidRPr="00860810">
        <w:rPr>
          <w:rFonts w:ascii="DV-TTNatraj" w:hAnsi="DV-TTNatraj"/>
          <w:b/>
          <w:sz w:val="20"/>
          <w:szCs w:val="20"/>
          <w:u w:val="single"/>
        </w:rPr>
        <w:t>ÉjÉ</w:t>
      </w:r>
      <w:proofErr w:type="spellEnd"/>
    </w:p>
    <w:p w:rsidR="00860810" w:rsidRPr="00860810" w:rsidRDefault="00860810" w:rsidP="00860810">
      <w:pPr>
        <w:jc w:val="center"/>
        <w:rPr>
          <w:rFonts w:ascii="DV-TTNatraj" w:hAnsi="DV-TTNatraj"/>
          <w:b/>
          <w:sz w:val="20"/>
          <w:szCs w:val="20"/>
          <w:u w:val="single"/>
        </w:rPr>
      </w:pPr>
      <w:proofErr w:type="gramStart"/>
      <w:r w:rsidRPr="00860810">
        <w:rPr>
          <w:rFonts w:ascii="DV-TTNatraj" w:hAnsi="DV-TTNatraj"/>
          <w:b/>
          <w:sz w:val="20"/>
          <w:szCs w:val="20"/>
          <w:u w:val="single"/>
        </w:rPr>
        <w:t xml:space="preserve">´ÉÊ®ú¹`ö¸ÉähÉÒ/ 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ÊxÉ´Éb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>÷¸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ÉähÉÒ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 xml:space="preserve"> 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ÊnùxÉÉÆEò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>.</w:t>
      </w:r>
      <w:proofErr w:type="gramEnd"/>
      <w:r w:rsidRPr="00860810">
        <w:rPr>
          <w:rFonts w:ascii="DV-TTNatraj" w:hAnsi="DV-TTNatraj"/>
          <w:b/>
          <w:sz w:val="20"/>
          <w:szCs w:val="20"/>
          <w:u w:val="single"/>
        </w:rPr>
        <w:t xml:space="preserve"> 20-8-2012 {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ÉªÉÇxiÉ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 xml:space="preserve"> {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ÉÉjÉ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 xml:space="preserve"> +º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É±Éä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>±ªÉÉ +</w:t>
      </w:r>
      <w:proofErr w:type="spellStart"/>
      <w:r w:rsidRPr="00860810">
        <w:rPr>
          <w:rFonts w:ascii="DV-TTNatraj" w:hAnsi="DV-TTNatraj"/>
          <w:b/>
          <w:sz w:val="20"/>
          <w:szCs w:val="20"/>
          <w:u w:val="single"/>
        </w:rPr>
        <w:t>ÊvÉ´ªÉÉJªÉÉiÉÉÆSÉÒ</w:t>
      </w:r>
      <w:proofErr w:type="spellEnd"/>
      <w:r w:rsidRPr="00860810">
        <w:rPr>
          <w:rFonts w:ascii="DV-TTNatraj" w:hAnsi="DV-TTNatraj"/>
          <w:b/>
          <w:sz w:val="20"/>
          <w:szCs w:val="20"/>
          <w:u w:val="single"/>
        </w:rPr>
        <w:t xml:space="preserve"> ¨ÉÉ½þÒiÉÒ.</w:t>
      </w:r>
    </w:p>
    <w:p w:rsidR="00860810" w:rsidRPr="00860810" w:rsidRDefault="00860810" w:rsidP="00860810">
      <w:pPr>
        <w:rPr>
          <w:rFonts w:ascii="DV1-TTNatraj" w:hAnsi="DV1-TTNatraj"/>
          <w:b/>
          <w:sz w:val="20"/>
          <w:szCs w:val="20"/>
          <w:u w:val="single"/>
        </w:rPr>
      </w:pPr>
      <w:r w:rsidRPr="00860810">
        <w:rPr>
          <w:rFonts w:ascii="DV1-TTNatraj" w:hAnsi="DV1-TTNatraj"/>
          <w:b/>
          <w:sz w:val="20"/>
          <w:szCs w:val="20"/>
          <w:u w:val="single"/>
        </w:rPr>
        <w:t xml:space="preserve">                                                </w:t>
      </w:r>
    </w:p>
    <w:tbl>
      <w:tblPr>
        <w:tblStyle w:val="TableGrid"/>
        <w:tblW w:w="15276" w:type="dxa"/>
        <w:tblLayout w:type="fixed"/>
        <w:tblLook w:val="04A0"/>
      </w:tblPr>
      <w:tblGrid>
        <w:gridCol w:w="529"/>
        <w:gridCol w:w="1443"/>
        <w:gridCol w:w="1106"/>
        <w:gridCol w:w="810"/>
        <w:gridCol w:w="1170"/>
        <w:gridCol w:w="1080"/>
        <w:gridCol w:w="720"/>
        <w:gridCol w:w="720"/>
        <w:gridCol w:w="900"/>
        <w:gridCol w:w="1080"/>
        <w:gridCol w:w="1080"/>
        <w:gridCol w:w="1094"/>
        <w:gridCol w:w="796"/>
        <w:gridCol w:w="630"/>
        <w:gridCol w:w="810"/>
        <w:gridCol w:w="1308"/>
      </w:tblGrid>
      <w:tr w:rsidR="00860810" w:rsidRPr="00860810" w:rsidTr="00860810">
        <w:tc>
          <w:tcPr>
            <w:tcW w:w="529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 xml:space="preserve">+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Gò</w:t>
            </w:r>
            <w:proofErr w:type="spellEnd"/>
          </w:p>
        </w:tc>
        <w:tc>
          <w:tcPr>
            <w:tcW w:w="1443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+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ÊvÉ´ªÉÉJªÉÉiÉÉSÉä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xÉÉÆ´É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Ê´ÉnùªÉÉ¶ÉÉJÉÉ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 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ÉÆºlÉÉ</w:t>
            </w:r>
            <w:proofErr w:type="spellEnd"/>
          </w:p>
        </w:tc>
        <w:tc>
          <w:tcPr>
            <w:tcW w:w="1106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ÊxÉªÉ¨ÉÒiÉ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ÊxÉªÉÖHòÒSÉÉ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 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ÉÆSÉÉ±ÉxÉÉ±ÉªÉÉSÉä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ÊxÉªÉÖHòÒºÉ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¨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ÉÉxªÉiÉÉ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Ênù±Éä±Éä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ÉjÉ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Gò¨ÉÉÆEò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 ´É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</w:p>
        </w:tc>
        <w:tc>
          <w:tcPr>
            <w:tcW w:w="81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{ÉÖ´ÉÇ 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Éä´ÉäSÉÉ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{ÉÊ¶É±É</w:t>
            </w:r>
          </w:p>
        </w:tc>
        <w:tc>
          <w:tcPr>
            <w:tcW w:w="117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ÉÊ®úÊ´ÉIÉÉ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EòÉ±ÉÉ´ÉvÉÒ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ÉÖhÉÇ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Eäò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±ªÉÉSÉÉ +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Énäù¶É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Gò¨ÉÉÆEò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ÉÊ®úÊ´ÉIÉÉ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EòÉ±ÉÉ´ÉvÉÒ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¨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ÉvªÉä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={É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¦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ÉÉäMÉ±É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±ªÉÉ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®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úVÉäSÉÉ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{ÉÊ¶É±É</w:t>
            </w:r>
          </w:p>
        </w:tc>
        <w:tc>
          <w:tcPr>
            <w:tcW w:w="72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¶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ÉèIÉÊhÉEò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+½ÇþiÉÉ</w:t>
            </w:r>
          </w:p>
        </w:tc>
        <w:tc>
          <w:tcPr>
            <w:tcW w:w="72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MÉÉä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ÉÊxÉªÉ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+½þ´ÉÉ±ÉSÉÒ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|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ÉiÉ´ÉÉ®úÒ</w:t>
            </w:r>
            <w:proofErr w:type="spellEnd"/>
          </w:p>
        </w:tc>
        <w:tc>
          <w:tcPr>
            <w:tcW w:w="90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¨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ÉÉxªÉiÉÉ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|ÉÉ{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=VÉ³ýhÉÒ ´ÉMÉÉÇSÉÉ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{ÉÊ¶É±É</w:t>
            </w:r>
          </w:p>
        </w:tc>
        <w:tc>
          <w:tcPr>
            <w:tcW w:w="108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 xml:space="preserve">{ÉÖ´ÉÔ 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´ÉÊ®ú¹`ö¸ÉähÉÒ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¨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ÉÆVÉÖ®ú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Eäò±ÉÒ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+ºÉ±ªÉÉºÉ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¶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ÉÉºÉxÉ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ÊxÉhÉÇªÉ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Gò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</w:p>
        </w:tc>
        <w:tc>
          <w:tcPr>
            <w:tcW w:w="108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 xml:space="preserve">{ÉÖ´ÉÔ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ÊxÉ´Éb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÷¸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ÉähÉÒ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±ªÉÉSÉÉ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 +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Énäù¶É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Gò¨ÉÉÆEò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</w:p>
        </w:tc>
        <w:tc>
          <w:tcPr>
            <w:tcW w:w="1094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{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ÉÖ´ÉÇºÉä´ÉÉ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vÉ°üxÉ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|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ÉºiÉÉÊ´ÉiÉ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ÉÖvÉÉÊ®úiÉ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´É®úÒ¹`ö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¸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ÉähÉÒSÉÉ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</w:p>
        </w:tc>
        <w:tc>
          <w:tcPr>
            <w:tcW w:w="796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ÉÖvÉÉÊ®úiÉ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´ÉÊ®ú¹`ö¸ÉähÉÒ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SªÉÉ +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xÉÖºÉÆMÉÉxÉä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ÊxÉ´Éb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÷¸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ÉähÉÒ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näù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ªªÉ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ÊnùxÉÉÆEò</w:t>
            </w:r>
            <w:proofErr w:type="spellEnd"/>
          </w:p>
        </w:tc>
        <w:tc>
          <w:tcPr>
            <w:tcW w:w="63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|ÉÉSÉÉªÉÉÇ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 xml:space="preserve">  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SÉä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</w:t>
            </w:r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+Ê¦É|ÉÉªÉ</w:t>
            </w:r>
          </w:p>
        </w:tc>
        <w:tc>
          <w:tcPr>
            <w:tcW w:w="81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UôÉxÉxÉÒ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ÉÊ¨ÉiÉÒ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SÉä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 xml:space="preserve"> +Ê¦É|ÉÉªÉ</w:t>
            </w:r>
          </w:p>
        </w:tc>
        <w:tc>
          <w:tcPr>
            <w:tcW w:w="1308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ÊxÉ´Éb</w:t>
            </w:r>
            <w:proofErr w:type="spellEnd"/>
            <w:r w:rsidRPr="00860810">
              <w:rPr>
                <w:rFonts w:ascii="DV-TTNatraj" w:hAnsi="DV-TTNatraj"/>
                <w:sz w:val="20"/>
                <w:szCs w:val="20"/>
              </w:rPr>
              <w:t>÷ º</w:t>
            </w:r>
            <w:proofErr w:type="spellStart"/>
            <w:r w:rsidRPr="00860810">
              <w:rPr>
                <w:rFonts w:ascii="DV-TTNatraj" w:hAnsi="DV-TTNatraj"/>
                <w:sz w:val="20"/>
                <w:szCs w:val="20"/>
              </w:rPr>
              <w:t>ÉÊ¨ÉiÉÒSÉä</w:t>
            </w:r>
            <w:proofErr w:type="spellEnd"/>
          </w:p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+Ê¦É|ÉÉªÉ</w:t>
            </w:r>
          </w:p>
        </w:tc>
      </w:tr>
      <w:tr w:rsidR="00860810" w:rsidRPr="00860810" w:rsidTr="00860810">
        <w:tc>
          <w:tcPr>
            <w:tcW w:w="529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01</w:t>
            </w:r>
          </w:p>
        </w:tc>
        <w:tc>
          <w:tcPr>
            <w:tcW w:w="1443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02</w:t>
            </w:r>
          </w:p>
        </w:tc>
        <w:tc>
          <w:tcPr>
            <w:tcW w:w="1106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03</w:t>
            </w:r>
          </w:p>
        </w:tc>
        <w:tc>
          <w:tcPr>
            <w:tcW w:w="81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04</w:t>
            </w:r>
          </w:p>
        </w:tc>
        <w:tc>
          <w:tcPr>
            <w:tcW w:w="117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06</w:t>
            </w:r>
          </w:p>
        </w:tc>
        <w:tc>
          <w:tcPr>
            <w:tcW w:w="72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11</w:t>
            </w:r>
          </w:p>
        </w:tc>
        <w:tc>
          <w:tcPr>
            <w:tcW w:w="1094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12</w:t>
            </w:r>
          </w:p>
        </w:tc>
        <w:tc>
          <w:tcPr>
            <w:tcW w:w="796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15</w:t>
            </w:r>
          </w:p>
        </w:tc>
        <w:tc>
          <w:tcPr>
            <w:tcW w:w="1308" w:type="dxa"/>
          </w:tcPr>
          <w:p w:rsidR="00860810" w:rsidRPr="00860810" w:rsidRDefault="00860810" w:rsidP="0041253D">
            <w:pPr>
              <w:rPr>
                <w:rFonts w:ascii="DV-TTNatraj" w:hAnsi="DV-TTNatraj"/>
                <w:sz w:val="20"/>
                <w:szCs w:val="20"/>
              </w:rPr>
            </w:pPr>
            <w:r w:rsidRPr="00860810">
              <w:rPr>
                <w:rFonts w:ascii="DV-TTNatraj" w:hAnsi="DV-TTNatraj"/>
                <w:sz w:val="20"/>
                <w:szCs w:val="20"/>
              </w:rPr>
              <w:t>16</w:t>
            </w:r>
          </w:p>
        </w:tc>
      </w:tr>
    </w:tbl>
    <w:p w:rsidR="0005084E" w:rsidRPr="00860810" w:rsidRDefault="0005084E">
      <w:pPr>
        <w:rPr>
          <w:sz w:val="20"/>
          <w:szCs w:val="20"/>
        </w:rPr>
      </w:pPr>
    </w:p>
    <w:sectPr w:rsidR="0005084E" w:rsidRPr="00860810" w:rsidSect="00860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1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10"/>
    <w:rsid w:val="0005084E"/>
    <w:rsid w:val="0086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10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1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Acer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2012-05-17T10:20:00Z</dcterms:created>
  <dcterms:modified xsi:type="dcterms:W3CDTF">2012-05-17T10:22:00Z</dcterms:modified>
</cp:coreProperties>
</file>